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25" w:rsidRPr="009452F0" w:rsidRDefault="00314A25" w:rsidP="009452F0">
      <w:pPr>
        <w:widowControl/>
        <w:shd w:val="clear" w:color="auto" w:fill="FFFFFF"/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0"/>
          <w:szCs w:val="30"/>
        </w:rPr>
      </w:pPr>
      <w:r>
        <w:rPr>
          <w:rFonts w:hint="eastAsia"/>
        </w:rPr>
        <w:t xml:space="preserve">                    </w:t>
      </w:r>
      <w:r w:rsidRPr="009452F0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 xml:space="preserve"> </w:t>
      </w:r>
      <w:r w:rsidRPr="009452F0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0"/>
          <w:szCs w:val="30"/>
        </w:rPr>
        <w:t>体质健康测试防控措施</w:t>
      </w:r>
    </w:p>
    <w:p w:rsidR="00314A25" w:rsidRPr="009452F0" w:rsidRDefault="00314A25" w:rsidP="009452F0">
      <w:pPr>
        <w:widowControl/>
        <w:shd w:val="clear" w:color="auto" w:fill="FFFFFF"/>
        <w:ind w:firstLineChars="250" w:firstLine="565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9452F0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根据学校《关于做好当前校园疫情防控工作的通知》，2020年体质健康测试实行以下校园疫情防控工作措施：</w:t>
      </w:r>
    </w:p>
    <w:p w:rsidR="00314A25" w:rsidRPr="009452F0" w:rsidRDefault="00516A77" w:rsidP="009452F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9452F0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一、2020级本科生专场分学院测试，根据各学院人数安排不同测试时间，避免大规模无序聚集。2019级实行体育课随堂测试，减少全校整体测试的压力。2017级、2018级实行健康云网络预约测试，按照少量人、多批次的原则，控制每晚预约人数为600人，每组25人，总计15</w:t>
      </w:r>
      <w:r w:rsidR="009452F0" w:rsidRPr="009452F0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个晚上</w:t>
      </w:r>
      <w:r w:rsidRPr="009452F0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和</w:t>
      </w:r>
      <w:r w:rsidR="009452F0" w:rsidRPr="009452F0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5周的室内项目测试，5个下午</w:t>
      </w:r>
      <w:r w:rsidRPr="009452F0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室外</w:t>
      </w:r>
      <w:r w:rsidR="009452F0" w:rsidRPr="009452F0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项目测试，以及12天</w:t>
      </w:r>
      <w:r w:rsidRPr="009452F0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三周的补测。</w:t>
      </w:r>
    </w:p>
    <w:p w:rsidR="00516A77" w:rsidRDefault="00516A77" w:rsidP="009452F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9452F0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二、</w:t>
      </w:r>
      <w:r w:rsidR="009452F0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要求学生检录排队时必须佩带口罩，不戴口罩者禁止参加检录，测试时不需戴口罩，但每个项目结束后必须及时戴上口罩。</w:t>
      </w:r>
    </w:p>
    <w:p w:rsidR="009452F0" w:rsidRDefault="009452F0" w:rsidP="009452F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三、每场测试前及测试结束后及时</w:t>
      </w:r>
      <w:r w:rsidR="00585507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对所有测试仪器及场地进行</w:t>
      </w:r>
      <w:r w:rsidR="002A7D56" w:rsidRPr="00585507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适度卫生清洁、消毒防护</w:t>
      </w:r>
      <w:r w:rsidR="00585507"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。</w:t>
      </w:r>
    </w:p>
    <w:p w:rsidR="00585507" w:rsidRDefault="00585507" w:rsidP="009452F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>四、免费为每位学生提供测试肺活量吹气的一次性吹嘴，并用酒精棉签对肺活量吹气设备进行消杀。</w:t>
      </w:r>
    </w:p>
    <w:p w:rsidR="00585507" w:rsidRDefault="008E68AF" w:rsidP="009452F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  <w:t xml:space="preserve">                                           </w:t>
      </w:r>
    </w:p>
    <w:p w:rsidR="008E68AF" w:rsidRDefault="008E68AF" w:rsidP="009452F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</w:p>
    <w:p w:rsidR="008E68AF" w:rsidRDefault="008E68AF" w:rsidP="009452F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</w:p>
    <w:p w:rsidR="008E68AF" w:rsidRDefault="008E68AF" w:rsidP="009452F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</w:p>
    <w:p w:rsidR="008E68AF" w:rsidRDefault="008E68AF" w:rsidP="009452F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</w:p>
    <w:p w:rsidR="008E68AF" w:rsidRDefault="008E68AF" w:rsidP="009452F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</w:p>
    <w:p w:rsidR="008E68AF" w:rsidRDefault="008E68AF" w:rsidP="009452F0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</w:p>
    <w:p w:rsidR="00314A25" w:rsidRPr="009452F0" w:rsidRDefault="00314A25" w:rsidP="009452F0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sectPr w:rsidR="00314A25" w:rsidRPr="0094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2E" w:rsidRDefault="0057112E" w:rsidP="00314A25">
      <w:r>
        <w:separator/>
      </w:r>
    </w:p>
  </w:endnote>
  <w:endnote w:type="continuationSeparator" w:id="1">
    <w:p w:rsidR="0057112E" w:rsidRDefault="0057112E" w:rsidP="00314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2E" w:rsidRDefault="0057112E" w:rsidP="00314A25">
      <w:r>
        <w:separator/>
      </w:r>
    </w:p>
  </w:footnote>
  <w:footnote w:type="continuationSeparator" w:id="1">
    <w:p w:rsidR="0057112E" w:rsidRDefault="0057112E" w:rsidP="00314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A25"/>
    <w:rsid w:val="00020E77"/>
    <w:rsid w:val="002A7D56"/>
    <w:rsid w:val="0030057A"/>
    <w:rsid w:val="00311723"/>
    <w:rsid w:val="00314A25"/>
    <w:rsid w:val="00516A77"/>
    <w:rsid w:val="0057112E"/>
    <w:rsid w:val="00585507"/>
    <w:rsid w:val="0070218A"/>
    <w:rsid w:val="00766EC5"/>
    <w:rsid w:val="008846F3"/>
    <w:rsid w:val="008E68AF"/>
    <w:rsid w:val="009452F0"/>
    <w:rsid w:val="00ED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A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A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臧军娜</dc:creator>
  <cp:keywords/>
  <dc:description/>
  <cp:lastModifiedBy>臧军娜</cp:lastModifiedBy>
  <cp:revision>8</cp:revision>
  <dcterms:created xsi:type="dcterms:W3CDTF">2020-09-21T02:45:00Z</dcterms:created>
  <dcterms:modified xsi:type="dcterms:W3CDTF">2020-09-21T03:56:00Z</dcterms:modified>
</cp:coreProperties>
</file>